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64" w:rsidRPr="006E25B7" w:rsidRDefault="00A26564" w:rsidP="00880872">
      <w:pPr>
        <w:spacing w:after="0" w:line="240" w:lineRule="atLeast"/>
        <w:jc w:val="both"/>
        <w:textAlignment w:val="baseline"/>
        <w:outlineLvl w:val="1"/>
        <w:rPr>
          <w:rFonts w:ascii="Arial" w:eastAsia="Times New Roman" w:hAnsi="Arial" w:cs="Arial"/>
          <w:b/>
          <w:bCs/>
          <w:sz w:val="20"/>
          <w:szCs w:val="20"/>
          <w:lang w:eastAsia="en-GB"/>
        </w:rPr>
      </w:pPr>
      <w:r w:rsidRPr="006E25B7">
        <w:rPr>
          <w:rFonts w:ascii="Arial" w:eastAsia="Times New Roman" w:hAnsi="Arial" w:cs="Arial"/>
          <w:b/>
          <w:bCs/>
          <w:sz w:val="20"/>
          <w:szCs w:val="20"/>
          <w:lang w:eastAsia="en-GB"/>
        </w:rPr>
        <w:t xml:space="preserve">Privacy </w:t>
      </w:r>
      <w:r w:rsidR="00366B26" w:rsidRPr="006E25B7">
        <w:rPr>
          <w:rFonts w:ascii="Arial" w:eastAsia="Times New Roman" w:hAnsi="Arial" w:cs="Arial"/>
          <w:b/>
          <w:bCs/>
          <w:sz w:val="20"/>
          <w:szCs w:val="20"/>
          <w:lang w:eastAsia="en-GB"/>
        </w:rPr>
        <w:t xml:space="preserve">&amp; Cookie </w:t>
      </w:r>
      <w:r w:rsidRPr="006E25B7">
        <w:rPr>
          <w:rFonts w:ascii="Arial" w:eastAsia="Times New Roman" w:hAnsi="Arial" w:cs="Arial"/>
          <w:b/>
          <w:bCs/>
          <w:sz w:val="20"/>
          <w:szCs w:val="20"/>
          <w:lang w:eastAsia="en-GB"/>
        </w:rPr>
        <w:t>Policy</w:t>
      </w:r>
    </w:p>
    <w:p w:rsidR="00A26564" w:rsidRPr="00A26564" w:rsidRDefault="00A26564" w:rsidP="00880872">
      <w:pPr>
        <w:spacing w:after="0" w:line="240" w:lineRule="atLeast"/>
        <w:jc w:val="both"/>
        <w:textAlignment w:val="baseline"/>
        <w:outlineLvl w:val="1"/>
        <w:rPr>
          <w:rFonts w:ascii="Arial" w:eastAsia="Times New Roman" w:hAnsi="Arial" w:cs="Arial"/>
          <w:sz w:val="20"/>
          <w:szCs w:val="20"/>
          <w:lang w:eastAsia="en-GB"/>
        </w:rPr>
      </w:pP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1. Introduction</w:t>
      </w:r>
    </w:p>
    <w:p w:rsidR="00A26564" w:rsidRPr="006E25B7" w:rsidRDefault="00880872" w:rsidP="00880872">
      <w:pPr>
        <w:spacing w:after="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 xml:space="preserve">1.1 </w:t>
      </w:r>
      <w:r w:rsidR="00A26564" w:rsidRPr="00A26564">
        <w:rPr>
          <w:rFonts w:ascii="Arial" w:eastAsia="Times New Roman" w:hAnsi="Arial" w:cs="Arial"/>
          <w:sz w:val="20"/>
          <w:szCs w:val="20"/>
          <w:lang w:eastAsia="en-GB"/>
        </w:rPr>
        <w:t xml:space="preserve">We are committed to safeguarding the privacy of our website visitors and service users; in this policy we explain how we will handle your personal data. </w:t>
      </w:r>
    </w:p>
    <w:p w:rsidR="00880872" w:rsidRPr="006E25B7" w:rsidRDefault="00880872" w:rsidP="00880872">
      <w:pPr>
        <w:spacing w:after="0" w:line="240" w:lineRule="auto"/>
        <w:jc w:val="both"/>
        <w:textAlignment w:val="baseline"/>
        <w:rPr>
          <w:rFonts w:ascii="Arial" w:eastAsia="Times New Roman" w:hAnsi="Arial" w:cs="Arial"/>
          <w:sz w:val="20"/>
          <w:szCs w:val="20"/>
          <w:lang w:eastAsia="en-GB"/>
        </w:rPr>
      </w:pPr>
    </w:p>
    <w:p w:rsidR="00880872" w:rsidRPr="00A26564" w:rsidRDefault="00880872" w:rsidP="00880872">
      <w:pPr>
        <w:spacing w:after="0" w:line="240" w:lineRule="auto"/>
        <w:jc w:val="both"/>
        <w:textAlignment w:val="baseline"/>
        <w:rPr>
          <w:rFonts w:ascii="Arial" w:eastAsia="Times New Roman" w:hAnsi="Arial" w:cs="Arial"/>
          <w:sz w:val="20"/>
          <w:szCs w:val="20"/>
          <w:lang w:eastAsia="en-GB"/>
        </w:rPr>
      </w:pPr>
    </w:p>
    <w:p w:rsidR="00880872" w:rsidRPr="006E25B7" w:rsidRDefault="00A26564" w:rsidP="00880872">
      <w:pPr>
        <w:pStyle w:val="NormalWeb"/>
        <w:shd w:val="clear" w:color="auto" w:fill="FFFFFF"/>
        <w:spacing w:before="0" w:beforeAutospacing="0" w:after="240" w:afterAutospacing="0"/>
        <w:jc w:val="both"/>
        <w:rPr>
          <w:rFonts w:ascii="Arial" w:hAnsi="Arial" w:cs="Arial"/>
          <w:sz w:val="20"/>
          <w:szCs w:val="20"/>
        </w:rPr>
      </w:pPr>
      <w:r w:rsidRPr="00A26564">
        <w:rPr>
          <w:rFonts w:ascii="Arial" w:hAnsi="Arial" w:cs="Arial"/>
          <w:sz w:val="20"/>
          <w:szCs w:val="20"/>
        </w:rPr>
        <w:t xml:space="preserve">1.2 </w:t>
      </w:r>
      <w:r w:rsidR="00880872" w:rsidRPr="006E25B7">
        <w:rPr>
          <w:rFonts w:ascii="Arial" w:hAnsi="Arial" w:cs="Arial"/>
          <w:sz w:val="20"/>
          <w:szCs w:val="20"/>
        </w:rPr>
        <w:t xml:space="preserve">This policy applies where we are acting as a data controller with respect to the personal data of our service users and website visitors; in other words, where we determine the purposes and means of the processing of that personal data. </w:t>
      </w:r>
    </w:p>
    <w:p w:rsidR="00A26564" w:rsidRPr="00A26564" w:rsidRDefault="00880872" w:rsidP="00880872">
      <w:pPr>
        <w:pStyle w:val="NormalWeb"/>
        <w:shd w:val="clear" w:color="auto" w:fill="FFFFFF"/>
        <w:spacing w:before="0" w:beforeAutospacing="0" w:after="240" w:afterAutospacing="0"/>
        <w:jc w:val="both"/>
        <w:rPr>
          <w:rFonts w:ascii="Arial" w:hAnsi="Arial" w:cs="Arial"/>
          <w:sz w:val="20"/>
          <w:szCs w:val="20"/>
        </w:rPr>
      </w:pPr>
      <w:r w:rsidRPr="006E25B7">
        <w:rPr>
          <w:rFonts w:ascii="Arial" w:hAnsi="Arial" w:cs="Arial"/>
          <w:sz w:val="20"/>
          <w:szCs w:val="20"/>
        </w:rPr>
        <w:t xml:space="preserve">1.3 </w:t>
      </w:r>
      <w:r w:rsidR="00A26564" w:rsidRPr="00A26564">
        <w:rPr>
          <w:rFonts w:ascii="Arial" w:hAnsi="Arial" w:cs="Arial"/>
          <w:sz w:val="20"/>
          <w:szCs w:val="20"/>
        </w:rPr>
        <w:t>By using our website and agreeing to this policy, you consent to our use of cookies and processing of personal data in accordance with the terms of this policy.</w:t>
      </w:r>
    </w:p>
    <w:p w:rsidR="00A26564" w:rsidRPr="006E25B7" w:rsidRDefault="00880872"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1.4</w:t>
      </w:r>
      <w:r w:rsidR="00A26564" w:rsidRPr="00A26564">
        <w:rPr>
          <w:rFonts w:ascii="Arial" w:eastAsia="Times New Roman" w:hAnsi="Arial" w:cs="Arial"/>
          <w:sz w:val="20"/>
          <w:szCs w:val="20"/>
          <w:lang w:eastAsia="en-GB"/>
        </w:rPr>
        <w:t xml:space="preserve"> We are compliant with the General Dat</w:t>
      </w:r>
      <w:r w:rsidRPr="006E25B7">
        <w:rPr>
          <w:rFonts w:ascii="Arial" w:eastAsia="Times New Roman" w:hAnsi="Arial" w:cs="Arial"/>
          <w:sz w:val="20"/>
          <w:szCs w:val="20"/>
          <w:lang w:eastAsia="en-GB"/>
        </w:rPr>
        <w:t>a Protection Regulations (GDPR).</w:t>
      </w:r>
    </w:p>
    <w:p w:rsidR="00C30C2B" w:rsidRPr="00A26564" w:rsidRDefault="00C30C2B" w:rsidP="00C30C2B">
      <w:pPr>
        <w:pStyle w:val="NormalWeb"/>
        <w:shd w:val="clear" w:color="auto" w:fill="FFFFFF"/>
        <w:spacing w:before="0" w:beforeAutospacing="0" w:after="240" w:afterAutospacing="0"/>
        <w:rPr>
          <w:rFonts w:ascii="Arial" w:hAnsi="Arial" w:cs="Arial"/>
          <w:sz w:val="20"/>
          <w:szCs w:val="20"/>
        </w:rPr>
      </w:pPr>
      <w:r w:rsidRPr="006E25B7">
        <w:rPr>
          <w:rFonts w:ascii="Arial" w:hAnsi="Arial" w:cs="Arial"/>
          <w:sz w:val="20"/>
          <w:szCs w:val="20"/>
        </w:rPr>
        <w:t>1.5 In this policy, “we”, “us” and “our” refer to In the Counselling Chair. For more information about us, see Section 12.</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2. Credit</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2.1 This document was adapted from a template written by SEQ Legal (https://seqlegal.com).</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3. How we use your personal data</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3.1 In this Section 3 we have set out:</w:t>
      </w:r>
    </w:p>
    <w:p w:rsidR="00A26564" w:rsidRPr="00A26564" w:rsidRDefault="00A26564" w:rsidP="006E25B7">
      <w:pPr>
        <w:spacing w:after="360" w:line="240" w:lineRule="auto"/>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(a) the general categories of personal data that we may process;</w:t>
      </w:r>
      <w:r w:rsidRPr="00A26564">
        <w:rPr>
          <w:rFonts w:ascii="Arial" w:eastAsia="Times New Roman" w:hAnsi="Arial" w:cs="Arial"/>
          <w:sz w:val="20"/>
          <w:szCs w:val="20"/>
          <w:lang w:eastAsia="en-GB"/>
        </w:rPr>
        <w:br/>
        <w:t>(b) in the case of personal data that we did not obtain directly from you, the source and specific categories of that data</w:t>
      </w:r>
      <w:r w:rsidRPr="00A26564">
        <w:rPr>
          <w:rFonts w:ascii="Arial" w:eastAsia="Times New Roman" w:hAnsi="Arial" w:cs="Arial"/>
          <w:sz w:val="20"/>
          <w:szCs w:val="20"/>
          <w:lang w:eastAsia="en-GB"/>
        </w:rPr>
        <w:br/>
        <w:t>(c) the purposes for which we may process personal data; and</w:t>
      </w:r>
      <w:r w:rsidRPr="00A26564">
        <w:rPr>
          <w:rFonts w:ascii="Arial" w:eastAsia="Times New Roman" w:hAnsi="Arial" w:cs="Arial"/>
          <w:sz w:val="20"/>
          <w:szCs w:val="20"/>
          <w:lang w:eastAsia="en-GB"/>
        </w:rPr>
        <w:br/>
        <w:t>(d) the legal bases of the processing.</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3.2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w:t>
      </w:r>
      <w:r w:rsidR="00C30C2B" w:rsidRPr="006E25B7">
        <w:rPr>
          <w:rFonts w:ascii="Arial" w:eastAsia="Times New Roman" w:hAnsi="Arial" w:cs="Arial"/>
          <w:sz w:val="20"/>
          <w:szCs w:val="20"/>
          <w:lang w:eastAsia="en-GB"/>
        </w:rPr>
        <w:t xml:space="preserve"> source of the usage data is an</w:t>
      </w:r>
      <w:r w:rsidRPr="00A26564">
        <w:rPr>
          <w:rFonts w:ascii="Arial" w:eastAsia="Times New Roman" w:hAnsi="Arial" w:cs="Arial"/>
          <w:sz w:val="20"/>
          <w:szCs w:val="20"/>
          <w:lang w:eastAsia="en-GB"/>
        </w:rPr>
        <w:t xml:space="preserve"> analytics tracking system. This usage data may be processed for the purposes of analysing the use of the website and servic</w:t>
      </w:r>
      <w:r w:rsidR="003F3834" w:rsidRPr="006E25B7">
        <w:rPr>
          <w:rFonts w:ascii="Arial" w:eastAsia="Times New Roman" w:hAnsi="Arial" w:cs="Arial"/>
          <w:sz w:val="20"/>
          <w:szCs w:val="20"/>
          <w:lang w:eastAsia="en-GB"/>
        </w:rPr>
        <w:t>es and will not be shared with third parties.</w:t>
      </w:r>
      <w:r w:rsidRPr="00A26564">
        <w:rPr>
          <w:rFonts w:ascii="Arial" w:eastAsia="Times New Roman" w:hAnsi="Arial" w:cs="Arial"/>
          <w:sz w:val="20"/>
          <w:szCs w:val="20"/>
          <w:lang w:eastAsia="en-GB"/>
        </w:rPr>
        <w:t xml:space="preserve"> The legal basis for this processing is our legitimate interests, namely monitoring and improving our website and services.</w:t>
      </w:r>
    </w:p>
    <w:p w:rsidR="00A26564" w:rsidRPr="00A26564" w:rsidRDefault="00C30C2B"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3.3 We may process your service data (“service data”). The service data may include your name,</w:t>
      </w:r>
      <w:r w:rsidR="00A26564" w:rsidRPr="00A26564">
        <w:rPr>
          <w:rFonts w:ascii="Arial" w:eastAsia="Times New Roman" w:hAnsi="Arial" w:cs="Arial"/>
          <w:sz w:val="20"/>
          <w:szCs w:val="20"/>
          <w:lang w:eastAsia="en-GB"/>
        </w:rPr>
        <w:t xml:space="preserve"> email address</w:t>
      </w:r>
      <w:r w:rsidRPr="006E25B7">
        <w:rPr>
          <w:rFonts w:ascii="Arial" w:eastAsia="Times New Roman" w:hAnsi="Arial" w:cs="Arial"/>
          <w:sz w:val="20"/>
          <w:szCs w:val="20"/>
          <w:lang w:eastAsia="en-GB"/>
        </w:rPr>
        <w:t>, phone number</w:t>
      </w:r>
      <w:r w:rsidR="00A26564" w:rsidRPr="00A26564">
        <w:rPr>
          <w:rFonts w:ascii="Arial" w:eastAsia="Times New Roman" w:hAnsi="Arial" w:cs="Arial"/>
          <w:sz w:val="20"/>
          <w:szCs w:val="20"/>
          <w:lang w:eastAsia="en-GB"/>
        </w:rPr>
        <w:t>. The source of th</w:t>
      </w:r>
      <w:r w:rsidR="003F3834" w:rsidRPr="006E25B7">
        <w:rPr>
          <w:rFonts w:ascii="Arial" w:eastAsia="Times New Roman" w:hAnsi="Arial" w:cs="Arial"/>
          <w:sz w:val="20"/>
          <w:szCs w:val="20"/>
          <w:lang w:eastAsia="en-GB"/>
        </w:rPr>
        <w:t>e service data is you. The service</w:t>
      </w:r>
      <w:r w:rsidR="00A26564" w:rsidRPr="00A26564">
        <w:rPr>
          <w:rFonts w:ascii="Arial" w:eastAsia="Times New Roman" w:hAnsi="Arial" w:cs="Arial"/>
          <w:sz w:val="20"/>
          <w:szCs w:val="20"/>
          <w:lang w:eastAsia="en-GB"/>
        </w:rPr>
        <w:t xml:space="preserve">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3.4 We may process your information provided through the conta</w:t>
      </w:r>
      <w:r w:rsidR="003F3834" w:rsidRPr="006E25B7">
        <w:rPr>
          <w:rFonts w:ascii="Arial" w:eastAsia="Times New Roman" w:hAnsi="Arial" w:cs="Arial"/>
          <w:sz w:val="20"/>
          <w:szCs w:val="20"/>
          <w:lang w:eastAsia="en-GB"/>
        </w:rPr>
        <w:t>ct form on our website (“enquiry data”). The enquiry data may include your name</w:t>
      </w:r>
      <w:r w:rsidRPr="00A26564">
        <w:rPr>
          <w:rFonts w:ascii="Arial" w:eastAsia="Times New Roman" w:hAnsi="Arial" w:cs="Arial"/>
          <w:sz w:val="20"/>
          <w:szCs w:val="20"/>
          <w:lang w:eastAsia="en-GB"/>
        </w:rPr>
        <w:t>, telephone numbe</w:t>
      </w:r>
      <w:r w:rsidR="003F3834" w:rsidRPr="006E25B7">
        <w:rPr>
          <w:rFonts w:ascii="Arial" w:eastAsia="Times New Roman" w:hAnsi="Arial" w:cs="Arial"/>
          <w:sz w:val="20"/>
          <w:szCs w:val="20"/>
          <w:lang w:eastAsia="en-GB"/>
        </w:rPr>
        <w:t>r and email address. The enquiry</w:t>
      </w:r>
      <w:r w:rsidRPr="00A26564">
        <w:rPr>
          <w:rFonts w:ascii="Arial" w:eastAsia="Times New Roman" w:hAnsi="Arial" w:cs="Arial"/>
          <w:sz w:val="20"/>
          <w:szCs w:val="20"/>
          <w:lang w:eastAsia="en-GB"/>
        </w:rPr>
        <w:t xml:space="preserve"> data may be processed for the purposes of responding to your enquiry and managing the use of our website and services. The legal basis for this processing is the performance of a contract between you and us and/or taking steps, at your request, to enter into such a contract and our legitimate interests, namely our interest in the proper administration of our website and business.</w:t>
      </w:r>
    </w:p>
    <w:p w:rsidR="007F5053" w:rsidRPr="006E25B7"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lastRenderedPageBreak/>
        <w:t>3.5 We may process your personal data that are provided in the course of the use of our services (“service data”). The service data may include your name, location, telephone number and email address. The source of the service data is you. The service data may be processed for the purposes of operating our website, providing our services, ensuring the security of our website and services, maintaining back-ups of our databases and communicating with you. The legal basis for this processing is the performance of a contract between you and us</w:t>
      </w:r>
      <w:r w:rsidR="007F5053" w:rsidRPr="006E25B7">
        <w:rPr>
          <w:rFonts w:ascii="Arial" w:eastAsia="Times New Roman" w:hAnsi="Arial" w:cs="Arial"/>
          <w:sz w:val="20"/>
          <w:szCs w:val="20"/>
          <w:lang w:eastAsia="en-GB"/>
        </w:rPr>
        <w:t>.</w:t>
      </w:r>
    </w:p>
    <w:p w:rsidR="007F5053" w:rsidRPr="006E25B7" w:rsidRDefault="007F5053" w:rsidP="001D37D9">
      <w:pPr>
        <w:pStyle w:val="NormalWeb"/>
        <w:shd w:val="clear" w:color="auto" w:fill="FFFFFF"/>
        <w:spacing w:before="0" w:beforeAutospacing="0" w:after="240" w:afterAutospacing="0"/>
        <w:jc w:val="both"/>
        <w:rPr>
          <w:rFonts w:ascii="Arial" w:hAnsi="Arial" w:cs="Arial"/>
          <w:sz w:val="20"/>
          <w:szCs w:val="20"/>
        </w:rPr>
      </w:pPr>
      <w:r w:rsidRPr="006E25B7">
        <w:rPr>
          <w:rFonts w:ascii="Arial" w:hAnsi="Arial" w:cs="Arial"/>
          <w:sz w:val="20"/>
          <w:szCs w:val="20"/>
        </w:rPr>
        <w:t>3.6</w:t>
      </w:r>
      <w:r w:rsidR="00A26564" w:rsidRPr="00A26564">
        <w:rPr>
          <w:rFonts w:ascii="Arial" w:hAnsi="Arial" w:cs="Arial"/>
          <w:sz w:val="20"/>
          <w:szCs w:val="20"/>
        </w:rPr>
        <w:t xml:space="preserve"> </w:t>
      </w:r>
      <w:r w:rsidRPr="006E25B7">
        <w:rPr>
          <w:rFonts w:ascii="Arial" w:hAnsi="Arial" w:cs="Arial"/>
          <w:sz w:val="20"/>
          <w:szCs w:val="20"/>
        </w:rPr>
        <w:t>We may process information contained in or relating to any communication that you send to us (“correspondence data”).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rsidR="00A26564" w:rsidRPr="00A26564" w:rsidRDefault="001D37D9"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3.7</w:t>
      </w:r>
      <w:r w:rsidR="00A26564" w:rsidRPr="00A26564">
        <w:rPr>
          <w:rFonts w:ascii="Arial" w:eastAsia="Times New Roman" w:hAnsi="Arial" w:cs="Arial"/>
          <w:sz w:val="20"/>
          <w:szCs w:val="20"/>
          <w:lang w:eastAsia="en-GB"/>
        </w:rPr>
        <w:t xml:space="preserve"> 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A26564" w:rsidRPr="00A26564" w:rsidRDefault="001D37D9"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3.8</w:t>
      </w:r>
      <w:r w:rsidR="00A26564" w:rsidRPr="00A26564">
        <w:rPr>
          <w:rFonts w:ascii="Arial" w:eastAsia="Times New Roman" w:hAnsi="Arial" w:cs="Arial"/>
          <w:sz w:val="20"/>
          <w:szCs w:val="20"/>
          <w:lang w:eastAsia="en-GB"/>
        </w:rPr>
        <w:t xml:space="preserve"> 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A26564" w:rsidRPr="00A26564" w:rsidRDefault="001D37D9"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3.9</w:t>
      </w:r>
      <w:r w:rsidR="00A26564" w:rsidRPr="00A26564">
        <w:rPr>
          <w:rFonts w:ascii="Arial" w:eastAsia="Times New Roman" w:hAnsi="Arial" w:cs="Arial"/>
          <w:sz w:val="20"/>
          <w:szCs w:val="20"/>
          <w:lang w:eastAsia="en-GB"/>
        </w:rPr>
        <w:t xml:space="preserve"> 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A26564" w:rsidRPr="00A26564" w:rsidRDefault="001D37D9"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3.10</w:t>
      </w:r>
      <w:r w:rsidR="00A26564" w:rsidRPr="00A26564">
        <w:rPr>
          <w:rFonts w:ascii="Arial" w:eastAsia="Times New Roman" w:hAnsi="Arial" w:cs="Arial"/>
          <w:sz w:val="20"/>
          <w:szCs w:val="20"/>
          <w:lang w:eastAsia="en-GB"/>
        </w:rPr>
        <w:t xml:space="preserve"> Please do not supply any other person’s personal data to us, unless we prompt you to do so.</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4. Providing your personal data to others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4.1 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A26564" w:rsidRPr="00A26564" w:rsidRDefault="008C449E"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4.2</w:t>
      </w:r>
      <w:r w:rsidR="00A26564" w:rsidRPr="00A26564">
        <w:rPr>
          <w:rFonts w:ascii="Arial" w:eastAsia="Times New Roman" w:hAnsi="Arial" w:cs="Arial"/>
          <w:sz w:val="20"/>
          <w:szCs w:val="20"/>
          <w:lang w:eastAsia="en-GB"/>
        </w:rPr>
        <w:t xml:space="preserve"> We will not disclose your enquiry data to any third party suppliers of goods and services identified on our website for the purpose of enabling them to contact you so that they can offer, market and sell to you relevant goods and/or services.</w:t>
      </w:r>
    </w:p>
    <w:p w:rsidR="00A26564" w:rsidRPr="00A26564" w:rsidRDefault="008C449E"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4.3</w:t>
      </w:r>
      <w:r w:rsidR="00A26564" w:rsidRPr="00A26564">
        <w:rPr>
          <w:rFonts w:ascii="Arial" w:eastAsia="Times New Roman" w:hAnsi="Arial" w:cs="Arial"/>
          <w:sz w:val="20"/>
          <w:szCs w:val="20"/>
          <w:lang w:eastAsia="en-GB"/>
        </w:rPr>
        <w:t xml:space="preserve"> 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5. International transfers of your personal data</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5.1 In this Section 5, we provide information about the circumstances in which your personal data may be transferred to countries outside the European Economic Area (EEA).</w:t>
      </w:r>
    </w:p>
    <w:p w:rsidR="00A26564" w:rsidRPr="006E25B7"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lastRenderedPageBreak/>
        <w:t xml:space="preserve">5.2 </w:t>
      </w:r>
      <w:r w:rsidR="008C449E" w:rsidRPr="006E25B7">
        <w:rPr>
          <w:rFonts w:ascii="Arial" w:eastAsia="Times New Roman" w:hAnsi="Arial" w:cs="Arial"/>
          <w:sz w:val="20"/>
          <w:szCs w:val="20"/>
          <w:lang w:eastAsia="en-GB"/>
        </w:rPr>
        <w:t>The hosting facilities of this website are</w:t>
      </w:r>
      <w:r w:rsidRPr="00A26564">
        <w:rPr>
          <w:rFonts w:ascii="Arial" w:eastAsia="Times New Roman" w:hAnsi="Arial" w:cs="Arial"/>
          <w:sz w:val="20"/>
          <w:szCs w:val="20"/>
          <w:lang w:eastAsia="en-GB"/>
        </w:rPr>
        <w:t xml:space="preserve"> in the Un</w:t>
      </w:r>
      <w:r w:rsidR="00D85581" w:rsidRPr="006E25B7">
        <w:rPr>
          <w:rFonts w:ascii="Arial" w:eastAsia="Times New Roman" w:hAnsi="Arial" w:cs="Arial"/>
          <w:sz w:val="20"/>
          <w:szCs w:val="20"/>
          <w:lang w:eastAsia="en-GB"/>
        </w:rPr>
        <w:t>ited States</w:t>
      </w:r>
      <w:r w:rsidR="008C449E" w:rsidRPr="006E25B7">
        <w:rPr>
          <w:rFonts w:ascii="Arial" w:eastAsia="Times New Roman" w:hAnsi="Arial" w:cs="Arial"/>
          <w:sz w:val="20"/>
          <w:szCs w:val="20"/>
          <w:lang w:eastAsia="en-GB"/>
        </w:rPr>
        <w:t>. Transfers to countries in the European Union will be protected by</w:t>
      </w:r>
      <w:r w:rsidRPr="00A26564">
        <w:rPr>
          <w:rFonts w:ascii="Arial" w:eastAsia="Times New Roman" w:hAnsi="Arial" w:cs="Arial"/>
          <w:sz w:val="20"/>
          <w:szCs w:val="20"/>
          <w:lang w:eastAsia="en-GB"/>
        </w:rPr>
        <w:t xml:space="preserve"> standard da</w:t>
      </w:r>
      <w:r w:rsidR="008C449E" w:rsidRPr="006E25B7">
        <w:rPr>
          <w:rFonts w:ascii="Arial" w:eastAsia="Times New Roman" w:hAnsi="Arial" w:cs="Arial"/>
          <w:sz w:val="20"/>
          <w:szCs w:val="20"/>
          <w:lang w:eastAsia="en-GB"/>
        </w:rPr>
        <w:t xml:space="preserve">ta protection clauses </w:t>
      </w:r>
      <w:r w:rsidRPr="00A26564">
        <w:rPr>
          <w:rFonts w:ascii="Arial" w:eastAsia="Times New Roman" w:hAnsi="Arial" w:cs="Arial"/>
          <w:sz w:val="20"/>
          <w:szCs w:val="20"/>
          <w:lang w:eastAsia="en-GB"/>
        </w:rPr>
        <w:t>approved by the European Commission.</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6. Retaining and deleting personal data</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6.1 This Section 6 sets out our data retention policies and procedure, which are designed to help ensure that we comply with our legal obligations in relation to the retention and deletion of personal data.</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 xml:space="preserve">6.2 Personal data that we process for any purpose or purposes shall not be kept for longer than is necessary for that purpose or those purposes. Your clinical and financial data and any correspondence relating to </w:t>
      </w:r>
      <w:r w:rsidR="00A649C2" w:rsidRPr="006E25B7">
        <w:rPr>
          <w:rFonts w:ascii="Arial" w:eastAsia="Times New Roman" w:hAnsi="Arial" w:cs="Arial"/>
          <w:sz w:val="20"/>
          <w:szCs w:val="20"/>
          <w:lang w:eastAsia="en-GB"/>
        </w:rPr>
        <w:t>our work together</w:t>
      </w:r>
      <w:r w:rsidRPr="00A26564">
        <w:rPr>
          <w:rFonts w:ascii="Arial" w:eastAsia="Times New Roman" w:hAnsi="Arial" w:cs="Arial"/>
          <w:sz w:val="20"/>
          <w:szCs w:val="20"/>
          <w:lang w:eastAsia="en-GB"/>
        </w:rPr>
        <w:t xml:space="preserve"> will be stored securely until seven years after your final session, a</w:t>
      </w:r>
      <w:r w:rsidR="00D85581" w:rsidRPr="006E25B7">
        <w:rPr>
          <w:rFonts w:ascii="Arial" w:eastAsia="Times New Roman" w:hAnsi="Arial" w:cs="Arial"/>
          <w:sz w:val="20"/>
          <w:szCs w:val="20"/>
          <w:lang w:eastAsia="en-GB"/>
        </w:rPr>
        <w:t>s required by our</w:t>
      </w:r>
      <w:r w:rsidRPr="00A26564">
        <w:rPr>
          <w:rFonts w:ascii="Arial" w:eastAsia="Times New Roman" w:hAnsi="Arial" w:cs="Arial"/>
          <w:sz w:val="20"/>
          <w:szCs w:val="20"/>
          <w:lang w:eastAsia="en-GB"/>
        </w:rPr>
        <w:t xml:space="preserve"> professional insuran</w:t>
      </w:r>
      <w:r w:rsidR="00D85581" w:rsidRPr="006E25B7">
        <w:rPr>
          <w:rFonts w:ascii="Arial" w:eastAsia="Times New Roman" w:hAnsi="Arial" w:cs="Arial"/>
          <w:sz w:val="20"/>
          <w:szCs w:val="20"/>
          <w:lang w:eastAsia="en-GB"/>
        </w:rPr>
        <w:t>ce policy, unless</w:t>
      </w:r>
      <w:r w:rsidRPr="00A26564">
        <w:rPr>
          <w:rFonts w:ascii="Arial" w:eastAsia="Times New Roman" w:hAnsi="Arial" w:cs="Arial"/>
          <w:sz w:val="20"/>
          <w:szCs w:val="20"/>
          <w:lang w:eastAsia="en-GB"/>
        </w:rPr>
        <w:t xml:space="preserve"> agree</w:t>
      </w:r>
      <w:r w:rsidR="00D85581" w:rsidRPr="006E25B7">
        <w:rPr>
          <w:rFonts w:ascii="Arial" w:eastAsia="Times New Roman" w:hAnsi="Arial" w:cs="Arial"/>
          <w:sz w:val="20"/>
          <w:szCs w:val="20"/>
          <w:lang w:eastAsia="en-GB"/>
        </w:rPr>
        <w:t>d</w:t>
      </w:r>
      <w:r w:rsidRPr="00A26564">
        <w:rPr>
          <w:rFonts w:ascii="Arial" w:eastAsia="Times New Roman" w:hAnsi="Arial" w:cs="Arial"/>
          <w:sz w:val="20"/>
          <w:szCs w:val="20"/>
          <w:lang w:eastAsia="en-GB"/>
        </w:rPr>
        <w:t xml:space="preserve"> otherwise o</w:t>
      </w:r>
      <w:r w:rsidR="00D85581" w:rsidRPr="006E25B7">
        <w:rPr>
          <w:rFonts w:ascii="Arial" w:eastAsia="Times New Roman" w:hAnsi="Arial" w:cs="Arial"/>
          <w:sz w:val="20"/>
          <w:szCs w:val="20"/>
          <w:lang w:eastAsia="en-GB"/>
        </w:rPr>
        <w:t>r there is a legal reason for us</w:t>
      </w:r>
      <w:r w:rsidRPr="00A26564">
        <w:rPr>
          <w:rFonts w:ascii="Arial" w:eastAsia="Times New Roman" w:hAnsi="Arial" w:cs="Arial"/>
          <w:sz w:val="20"/>
          <w:szCs w:val="20"/>
          <w:lang w:eastAsia="en-GB"/>
        </w:rPr>
        <w:t xml:space="preserve"> to continue storing it.</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6.3 Personal data will be retained in a form which permits identification of data subjects for no longer than is necessary for the purposes for which the personal data are processed.</w:t>
      </w:r>
    </w:p>
    <w:p w:rsidR="00A26564" w:rsidRPr="00A26564" w:rsidRDefault="00A649C2"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6.4</w:t>
      </w:r>
      <w:r w:rsidR="00A26564" w:rsidRPr="00A26564">
        <w:rPr>
          <w:rFonts w:ascii="Arial" w:eastAsia="Times New Roman" w:hAnsi="Arial" w:cs="Arial"/>
          <w:sz w:val="20"/>
          <w:szCs w:val="20"/>
          <w:lang w:eastAsia="en-GB"/>
        </w:rPr>
        <w:t xml:space="preserve"> 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7. Amendments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7.1 We may update this policy from time to time by publishing a new version on our website.</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7.2 You should check this page regularly to ensure you are happy with any changes to this policy.</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7.3 We may notify you of changes to this policy by email.</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8. Your rights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 xml:space="preserve">8.1 In this </w:t>
      </w:r>
      <w:r w:rsidR="00E02474" w:rsidRPr="006E25B7">
        <w:rPr>
          <w:rFonts w:ascii="Arial" w:eastAsia="Times New Roman" w:hAnsi="Arial" w:cs="Arial"/>
          <w:sz w:val="20"/>
          <w:szCs w:val="20"/>
          <w:lang w:eastAsia="en-GB"/>
        </w:rPr>
        <w:t>section we provide a summary of</w:t>
      </w:r>
      <w:r w:rsidRPr="00A26564">
        <w:rPr>
          <w:rFonts w:ascii="Arial" w:eastAsia="Times New Roman" w:hAnsi="Arial" w:cs="Arial"/>
          <w:sz w:val="20"/>
          <w:szCs w:val="20"/>
          <w:lang w:eastAsia="en-GB"/>
        </w:rPr>
        <w:t xml:space="preserve"> the rights that you have under data protection law. </w:t>
      </w:r>
      <w:r w:rsidR="00E02474" w:rsidRPr="006E25B7">
        <w:rPr>
          <w:rFonts w:ascii="Arial" w:eastAsia="Times New Roman" w:hAnsi="Arial" w:cs="Arial"/>
          <w:sz w:val="20"/>
          <w:szCs w:val="20"/>
          <w:lang w:eastAsia="en-GB"/>
        </w:rPr>
        <w:t>For further details, you should refer to</w:t>
      </w:r>
      <w:r w:rsidRPr="00A26564">
        <w:rPr>
          <w:rFonts w:ascii="Arial" w:eastAsia="Times New Roman" w:hAnsi="Arial" w:cs="Arial"/>
          <w:sz w:val="20"/>
          <w:szCs w:val="20"/>
          <w:lang w:eastAsia="en-GB"/>
        </w:rPr>
        <w:t xml:space="preserve"> the relevant laws and guidance from the r</w:t>
      </w:r>
      <w:r w:rsidR="00E02474" w:rsidRPr="006E25B7">
        <w:rPr>
          <w:rFonts w:ascii="Arial" w:eastAsia="Times New Roman" w:hAnsi="Arial" w:cs="Arial"/>
          <w:sz w:val="20"/>
          <w:szCs w:val="20"/>
          <w:lang w:eastAsia="en-GB"/>
        </w:rPr>
        <w:t>egulatory authorities</w:t>
      </w:r>
      <w:r w:rsidRPr="00A26564">
        <w:rPr>
          <w:rFonts w:ascii="Arial" w:eastAsia="Times New Roman" w:hAnsi="Arial" w:cs="Arial"/>
          <w:sz w:val="20"/>
          <w:szCs w:val="20"/>
          <w:lang w:eastAsia="en-GB"/>
        </w:rPr>
        <w:t>.</w:t>
      </w:r>
    </w:p>
    <w:p w:rsidR="00A26564" w:rsidRPr="00A26564" w:rsidRDefault="00E02474"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8.2 Your</w:t>
      </w:r>
      <w:r w:rsidR="00A26564" w:rsidRPr="00A26564">
        <w:rPr>
          <w:rFonts w:ascii="Arial" w:eastAsia="Times New Roman" w:hAnsi="Arial" w:cs="Arial"/>
          <w:sz w:val="20"/>
          <w:szCs w:val="20"/>
          <w:lang w:eastAsia="en-GB"/>
        </w:rPr>
        <w:t xml:space="preserve"> rights under data protection law are:</w:t>
      </w:r>
    </w:p>
    <w:p w:rsidR="00A26564" w:rsidRPr="00A26564" w:rsidRDefault="00A26564" w:rsidP="00A649C2">
      <w:pPr>
        <w:spacing w:after="360" w:line="240" w:lineRule="auto"/>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(a) the right to access;</w:t>
      </w:r>
      <w:r w:rsidRPr="00A26564">
        <w:rPr>
          <w:rFonts w:ascii="Arial" w:eastAsia="Times New Roman" w:hAnsi="Arial" w:cs="Arial"/>
          <w:sz w:val="20"/>
          <w:szCs w:val="20"/>
          <w:lang w:eastAsia="en-GB"/>
        </w:rPr>
        <w:br/>
        <w:t>(b) the right to rectification;</w:t>
      </w:r>
      <w:r w:rsidRPr="00A26564">
        <w:rPr>
          <w:rFonts w:ascii="Arial" w:eastAsia="Times New Roman" w:hAnsi="Arial" w:cs="Arial"/>
          <w:sz w:val="20"/>
          <w:szCs w:val="20"/>
          <w:lang w:eastAsia="en-GB"/>
        </w:rPr>
        <w:br/>
        <w:t>(c) the right to erasure;</w:t>
      </w:r>
      <w:r w:rsidRPr="00A26564">
        <w:rPr>
          <w:rFonts w:ascii="Arial" w:eastAsia="Times New Roman" w:hAnsi="Arial" w:cs="Arial"/>
          <w:sz w:val="20"/>
          <w:szCs w:val="20"/>
          <w:lang w:eastAsia="en-GB"/>
        </w:rPr>
        <w:br/>
        <w:t>(d) the right to restrict processing;</w:t>
      </w:r>
      <w:r w:rsidRPr="00A26564">
        <w:rPr>
          <w:rFonts w:ascii="Arial" w:eastAsia="Times New Roman" w:hAnsi="Arial" w:cs="Arial"/>
          <w:sz w:val="20"/>
          <w:szCs w:val="20"/>
          <w:lang w:eastAsia="en-GB"/>
        </w:rPr>
        <w:br/>
        <w:t>(e) the right to object to processing;</w:t>
      </w:r>
      <w:r w:rsidRPr="00A26564">
        <w:rPr>
          <w:rFonts w:ascii="Arial" w:eastAsia="Times New Roman" w:hAnsi="Arial" w:cs="Arial"/>
          <w:sz w:val="20"/>
          <w:szCs w:val="20"/>
          <w:lang w:eastAsia="en-GB"/>
        </w:rPr>
        <w:br/>
        <w:t>(f) the right to data portability;</w:t>
      </w:r>
      <w:r w:rsidRPr="00A26564">
        <w:rPr>
          <w:rFonts w:ascii="Arial" w:eastAsia="Times New Roman" w:hAnsi="Arial" w:cs="Arial"/>
          <w:sz w:val="20"/>
          <w:szCs w:val="20"/>
          <w:lang w:eastAsia="en-GB"/>
        </w:rPr>
        <w:br/>
        <w:t>(g) the right to complain to a supervisory authority; and</w:t>
      </w:r>
      <w:r w:rsidRPr="00A26564">
        <w:rPr>
          <w:rFonts w:ascii="Arial" w:eastAsia="Times New Roman" w:hAnsi="Arial" w:cs="Arial"/>
          <w:sz w:val="20"/>
          <w:szCs w:val="20"/>
          <w:lang w:eastAsia="en-GB"/>
        </w:rPr>
        <w:br/>
        <w:t>(h) the right to withdraw consent.</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 xml:space="preserve">8.3 You have the right to </w:t>
      </w:r>
      <w:r w:rsidR="00E02474" w:rsidRPr="006E25B7">
        <w:rPr>
          <w:rFonts w:ascii="Arial" w:eastAsia="Times New Roman" w:hAnsi="Arial" w:cs="Arial"/>
          <w:sz w:val="20"/>
          <w:szCs w:val="20"/>
          <w:lang w:eastAsia="en-GB"/>
        </w:rPr>
        <w:t xml:space="preserve">access your </w:t>
      </w:r>
      <w:r w:rsidRPr="00A26564">
        <w:rPr>
          <w:rFonts w:ascii="Arial" w:eastAsia="Times New Roman" w:hAnsi="Arial" w:cs="Arial"/>
          <w:sz w:val="20"/>
          <w:szCs w:val="20"/>
          <w:lang w:eastAsia="en-GB"/>
        </w:rPr>
        <w:t>personal data, together with certain additional information</w:t>
      </w:r>
      <w:r w:rsidR="00E02474" w:rsidRPr="006E25B7">
        <w:rPr>
          <w:rFonts w:ascii="Arial" w:eastAsia="Times New Roman" w:hAnsi="Arial" w:cs="Arial"/>
          <w:sz w:val="20"/>
          <w:szCs w:val="20"/>
          <w:lang w:eastAsia="en-GB"/>
        </w:rPr>
        <w:t xml:space="preserve"> (e.g. any recipients of the personal data)</w:t>
      </w:r>
      <w:r w:rsidRPr="00A26564">
        <w:rPr>
          <w:rFonts w:ascii="Arial" w:eastAsia="Times New Roman" w:hAnsi="Arial" w:cs="Arial"/>
          <w:sz w:val="20"/>
          <w:szCs w:val="20"/>
          <w:lang w:eastAsia="en-GB"/>
        </w:rPr>
        <w:t xml:space="preserve">. </w:t>
      </w:r>
      <w:r w:rsidR="00E02474" w:rsidRPr="006E25B7">
        <w:rPr>
          <w:rFonts w:ascii="Arial" w:eastAsia="Times New Roman" w:hAnsi="Arial" w:cs="Arial"/>
          <w:sz w:val="20"/>
          <w:szCs w:val="20"/>
          <w:lang w:eastAsia="en-GB"/>
        </w:rPr>
        <w:t>W</w:t>
      </w:r>
      <w:r w:rsidRPr="00A26564">
        <w:rPr>
          <w:rFonts w:ascii="Arial" w:eastAsia="Times New Roman" w:hAnsi="Arial" w:cs="Arial"/>
          <w:sz w:val="20"/>
          <w:szCs w:val="20"/>
          <w:lang w:eastAsia="en-GB"/>
        </w:rPr>
        <w:t>e will supply to you a copy of your personal data</w:t>
      </w:r>
      <w:r w:rsidR="00E02474" w:rsidRPr="006E25B7">
        <w:rPr>
          <w:rFonts w:ascii="Arial" w:eastAsia="Times New Roman" w:hAnsi="Arial" w:cs="Arial"/>
          <w:sz w:val="20"/>
          <w:szCs w:val="20"/>
          <w:lang w:eastAsia="en-GB"/>
        </w:rPr>
        <w:t xml:space="preserve"> unless it affects the rights of a third party</w:t>
      </w:r>
      <w:r w:rsidRPr="00A26564">
        <w:rPr>
          <w:rFonts w:ascii="Arial" w:eastAsia="Times New Roman" w:hAnsi="Arial" w:cs="Arial"/>
          <w:sz w:val="20"/>
          <w:szCs w:val="20"/>
          <w:lang w:eastAsia="en-GB"/>
        </w:rPr>
        <w:t>. The first copy will be provided free of charge, but additional copies may be subject to a reasonable fee.</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8.4 You have the right to have any inaccurate personal data about you rectified and any incomplete personal data about you completed.</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lastRenderedPageBreak/>
        <w:t>8.5 In some circumstances you have the right to the erasure of your p</w:t>
      </w:r>
      <w:r w:rsidR="00E02474" w:rsidRPr="006E25B7">
        <w:rPr>
          <w:rFonts w:ascii="Arial" w:eastAsia="Times New Roman" w:hAnsi="Arial" w:cs="Arial"/>
          <w:sz w:val="20"/>
          <w:szCs w:val="20"/>
          <w:lang w:eastAsia="en-GB"/>
        </w:rPr>
        <w:t>ersonal data. This</w:t>
      </w:r>
      <w:r w:rsidRPr="00A26564">
        <w:rPr>
          <w:rFonts w:ascii="Arial" w:eastAsia="Times New Roman" w:hAnsi="Arial" w:cs="Arial"/>
          <w:sz w:val="20"/>
          <w:szCs w:val="20"/>
          <w:lang w:eastAsia="en-GB"/>
        </w:rPr>
        <w:t xml:space="preserve"> include</w:t>
      </w:r>
      <w:r w:rsidR="00E02474" w:rsidRPr="006E25B7">
        <w:rPr>
          <w:rFonts w:ascii="Arial" w:eastAsia="Times New Roman" w:hAnsi="Arial" w:cs="Arial"/>
          <w:sz w:val="20"/>
          <w:szCs w:val="20"/>
          <w:lang w:eastAsia="en-GB"/>
        </w:rPr>
        <w:t>s</w:t>
      </w:r>
      <w:r w:rsidR="00CE6CB3" w:rsidRPr="006E25B7">
        <w:rPr>
          <w:rFonts w:ascii="Arial" w:eastAsia="Times New Roman" w:hAnsi="Arial" w:cs="Arial"/>
          <w:sz w:val="20"/>
          <w:szCs w:val="20"/>
          <w:lang w:eastAsia="en-GB"/>
        </w:rPr>
        <w:t xml:space="preserve"> if</w:t>
      </w:r>
      <w:r w:rsidRPr="00A26564">
        <w:rPr>
          <w:rFonts w:ascii="Arial" w:eastAsia="Times New Roman" w:hAnsi="Arial" w:cs="Arial"/>
          <w:sz w:val="20"/>
          <w:szCs w:val="20"/>
          <w:lang w:eastAsia="en-GB"/>
        </w:rPr>
        <w:t xml:space="preserve"> the personal data are no longer necessary in relation to the purposes for which they were </w:t>
      </w:r>
      <w:r w:rsidR="00CE6CB3" w:rsidRPr="006E25B7">
        <w:rPr>
          <w:rFonts w:ascii="Arial" w:eastAsia="Times New Roman" w:hAnsi="Arial" w:cs="Arial"/>
          <w:sz w:val="20"/>
          <w:szCs w:val="20"/>
          <w:lang w:eastAsia="en-GB"/>
        </w:rPr>
        <w:t>collected or</w:t>
      </w:r>
      <w:r w:rsidRPr="00A26564">
        <w:rPr>
          <w:rFonts w:ascii="Arial" w:eastAsia="Times New Roman" w:hAnsi="Arial" w:cs="Arial"/>
          <w:sz w:val="20"/>
          <w:szCs w:val="20"/>
          <w:lang w:eastAsia="en-GB"/>
        </w:rPr>
        <w:t xml:space="preserve"> </w:t>
      </w:r>
      <w:r w:rsidR="00CE6CB3" w:rsidRPr="006E25B7">
        <w:rPr>
          <w:rFonts w:ascii="Arial" w:eastAsia="Times New Roman" w:hAnsi="Arial" w:cs="Arial"/>
          <w:sz w:val="20"/>
          <w:szCs w:val="20"/>
          <w:lang w:eastAsia="en-GB"/>
        </w:rPr>
        <w:t xml:space="preserve">if </w:t>
      </w:r>
      <w:r w:rsidRPr="00A26564">
        <w:rPr>
          <w:rFonts w:ascii="Arial" w:eastAsia="Times New Roman" w:hAnsi="Arial" w:cs="Arial"/>
          <w:sz w:val="20"/>
          <w:szCs w:val="20"/>
          <w:lang w:eastAsia="en-GB"/>
        </w:rPr>
        <w:t>you withdraw con</w:t>
      </w:r>
      <w:r w:rsidR="00CE6CB3" w:rsidRPr="006E25B7">
        <w:rPr>
          <w:rFonts w:ascii="Arial" w:eastAsia="Times New Roman" w:hAnsi="Arial" w:cs="Arial"/>
          <w:sz w:val="20"/>
          <w:szCs w:val="20"/>
          <w:lang w:eastAsia="en-GB"/>
        </w:rPr>
        <w:t>sent</w:t>
      </w:r>
      <w:r w:rsidRPr="00A26564">
        <w:rPr>
          <w:rFonts w:ascii="Arial" w:eastAsia="Times New Roman" w:hAnsi="Arial" w:cs="Arial"/>
          <w:sz w:val="20"/>
          <w:szCs w:val="20"/>
          <w:lang w:eastAsia="en-GB"/>
        </w:rPr>
        <w:t>.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rsidR="00412BE5" w:rsidRPr="006E25B7"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8.6 In some circumstances you have the right to restrict the processing of your persona</w:t>
      </w:r>
      <w:r w:rsidR="00F66449" w:rsidRPr="006E25B7">
        <w:rPr>
          <w:rFonts w:ascii="Arial" w:eastAsia="Times New Roman" w:hAnsi="Arial" w:cs="Arial"/>
          <w:sz w:val="20"/>
          <w:szCs w:val="20"/>
          <w:lang w:eastAsia="en-GB"/>
        </w:rPr>
        <w:t>l data. E.g.</w:t>
      </w:r>
      <w:r w:rsidRPr="00A26564">
        <w:rPr>
          <w:rFonts w:ascii="Arial" w:eastAsia="Times New Roman" w:hAnsi="Arial" w:cs="Arial"/>
          <w:sz w:val="20"/>
          <w:szCs w:val="20"/>
          <w:lang w:eastAsia="en-GB"/>
        </w:rPr>
        <w:t xml:space="preserve"> you contest th</w:t>
      </w:r>
      <w:r w:rsidR="00F66449" w:rsidRPr="006E25B7">
        <w:rPr>
          <w:rFonts w:ascii="Arial" w:eastAsia="Times New Roman" w:hAnsi="Arial" w:cs="Arial"/>
          <w:sz w:val="20"/>
          <w:szCs w:val="20"/>
          <w:lang w:eastAsia="en-GB"/>
        </w:rPr>
        <w:t>e accuracy of the personal data or</w:t>
      </w:r>
      <w:r w:rsidRPr="00A26564">
        <w:rPr>
          <w:rFonts w:ascii="Arial" w:eastAsia="Times New Roman" w:hAnsi="Arial" w:cs="Arial"/>
          <w:sz w:val="20"/>
          <w:szCs w:val="20"/>
          <w:lang w:eastAsia="en-GB"/>
        </w:rPr>
        <w:t xml:space="preserve"> we no longer need the personal data for the purposes of our processin</w:t>
      </w:r>
      <w:r w:rsidR="00F66449" w:rsidRPr="006E25B7">
        <w:rPr>
          <w:rFonts w:ascii="Arial" w:eastAsia="Times New Roman" w:hAnsi="Arial" w:cs="Arial"/>
          <w:sz w:val="20"/>
          <w:szCs w:val="20"/>
          <w:lang w:eastAsia="en-GB"/>
        </w:rPr>
        <w:t>g, but you require it</w:t>
      </w:r>
      <w:r w:rsidRPr="00A26564">
        <w:rPr>
          <w:rFonts w:ascii="Arial" w:eastAsia="Times New Roman" w:hAnsi="Arial" w:cs="Arial"/>
          <w:sz w:val="20"/>
          <w:szCs w:val="20"/>
          <w:lang w:eastAsia="en-GB"/>
        </w:rPr>
        <w:t xml:space="preserve"> for the establishment, exer</w:t>
      </w:r>
      <w:r w:rsidR="00F66449" w:rsidRPr="006E25B7">
        <w:rPr>
          <w:rFonts w:ascii="Arial" w:eastAsia="Times New Roman" w:hAnsi="Arial" w:cs="Arial"/>
          <w:sz w:val="20"/>
          <w:szCs w:val="20"/>
          <w:lang w:eastAsia="en-GB"/>
        </w:rPr>
        <w:t>cise or defence of legal claims. O</w:t>
      </w:r>
      <w:r w:rsidRPr="00A26564">
        <w:rPr>
          <w:rFonts w:ascii="Arial" w:eastAsia="Times New Roman" w:hAnsi="Arial" w:cs="Arial"/>
          <w:sz w:val="20"/>
          <w:szCs w:val="20"/>
          <w:lang w:eastAsia="en-GB"/>
        </w:rPr>
        <w:t xml:space="preserve">n this basis, we may continue to store your personal data. </w:t>
      </w:r>
    </w:p>
    <w:p w:rsidR="00A26564" w:rsidRPr="00A26564" w:rsidRDefault="00412BE5"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8.7</w:t>
      </w:r>
      <w:r w:rsidR="00A26564" w:rsidRPr="00A26564">
        <w:rPr>
          <w:rFonts w:ascii="Arial" w:eastAsia="Times New Roman" w:hAnsi="Arial" w:cs="Arial"/>
          <w:sz w:val="20"/>
          <w:szCs w:val="20"/>
          <w:lang w:eastAsia="en-GB"/>
        </w:rPr>
        <w:t xml:space="preserve"> You have the right to object to our processing of your personal data for direct marketing purposes</w:t>
      </w:r>
      <w:r w:rsidRPr="006E25B7">
        <w:rPr>
          <w:rFonts w:ascii="Arial" w:eastAsia="Times New Roman" w:hAnsi="Arial" w:cs="Arial"/>
          <w:sz w:val="20"/>
          <w:szCs w:val="20"/>
          <w:lang w:eastAsia="en-GB"/>
        </w:rPr>
        <w:t xml:space="preserve"> or for scientific,</w:t>
      </w:r>
      <w:r w:rsidR="00A26564" w:rsidRPr="00A26564">
        <w:rPr>
          <w:rFonts w:ascii="Arial" w:eastAsia="Times New Roman" w:hAnsi="Arial" w:cs="Arial"/>
          <w:sz w:val="20"/>
          <w:szCs w:val="20"/>
          <w:lang w:eastAsia="en-GB"/>
        </w:rPr>
        <w:t xml:space="preserve"> research</w:t>
      </w:r>
      <w:r w:rsidRPr="006E25B7">
        <w:rPr>
          <w:rFonts w:ascii="Arial" w:eastAsia="Times New Roman" w:hAnsi="Arial" w:cs="Arial"/>
          <w:sz w:val="20"/>
          <w:szCs w:val="20"/>
          <w:lang w:eastAsia="en-GB"/>
        </w:rPr>
        <w:t xml:space="preserve"> or statistical</w:t>
      </w:r>
      <w:r w:rsidR="00A26564" w:rsidRPr="00A26564">
        <w:rPr>
          <w:rFonts w:ascii="Arial" w:eastAsia="Times New Roman" w:hAnsi="Arial" w:cs="Arial"/>
          <w:sz w:val="20"/>
          <w:szCs w:val="20"/>
          <w:lang w:eastAsia="en-GB"/>
        </w:rPr>
        <w:t xml:space="preserve"> purposes or statistical purposes.</w:t>
      </w:r>
    </w:p>
    <w:p w:rsidR="00A26564" w:rsidRPr="00A26564" w:rsidRDefault="000C6C98"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8.8</w:t>
      </w:r>
      <w:r w:rsidR="00A26564" w:rsidRPr="00A26564">
        <w:rPr>
          <w:rFonts w:ascii="Arial" w:eastAsia="Times New Roman" w:hAnsi="Arial" w:cs="Arial"/>
          <w:sz w:val="20"/>
          <w:szCs w:val="20"/>
          <w:lang w:eastAsia="en-GB"/>
        </w:rPr>
        <w:t xml:space="preserve"> 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A26564" w:rsidRPr="00A26564" w:rsidRDefault="00922E35"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8.9</w:t>
      </w:r>
      <w:r w:rsidR="000C6C98" w:rsidRPr="006E25B7">
        <w:rPr>
          <w:rFonts w:ascii="Arial" w:eastAsia="Times New Roman" w:hAnsi="Arial" w:cs="Arial"/>
          <w:sz w:val="20"/>
          <w:szCs w:val="20"/>
          <w:lang w:eastAsia="en-GB"/>
        </w:rPr>
        <w:t xml:space="preserve"> Y</w:t>
      </w:r>
      <w:r w:rsidR="00A26564" w:rsidRPr="00A26564">
        <w:rPr>
          <w:rFonts w:ascii="Arial" w:eastAsia="Times New Roman" w:hAnsi="Arial" w:cs="Arial"/>
          <w:sz w:val="20"/>
          <w:szCs w:val="20"/>
          <w:lang w:eastAsia="en-GB"/>
        </w:rPr>
        <w:t>ou</w:t>
      </w:r>
      <w:r w:rsidR="000C6C98" w:rsidRPr="006E25B7">
        <w:rPr>
          <w:rFonts w:ascii="Arial" w:eastAsia="Times New Roman" w:hAnsi="Arial" w:cs="Arial"/>
          <w:sz w:val="20"/>
          <w:szCs w:val="20"/>
          <w:lang w:eastAsia="en-GB"/>
        </w:rPr>
        <w:t xml:space="preserve"> have the right to withdraw your</w:t>
      </w:r>
      <w:r w:rsidR="00A26564" w:rsidRPr="00A26564">
        <w:rPr>
          <w:rFonts w:ascii="Arial" w:eastAsia="Times New Roman" w:hAnsi="Arial" w:cs="Arial"/>
          <w:sz w:val="20"/>
          <w:szCs w:val="20"/>
          <w:lang w:eastAsia="en-GB"/>
        </w:rPr>
        <w:t xml:space="preserve"> consent </w:t>
      </w:r>
      <w:r w:rsidR="000C6C98" w:rsidRPr="006E25B7">
        <w:rPr>
          <w:rFonts w:ascii="Arial" w:eastAsia="Times New Roman" w:hAnsi="Arial" w:cs="Arial"/>
          <w:sz w:val="20"/>
          <w:szCs w:val="20"/>
          <w:lang w:eastAsia="en-GB"/>
        </w:rPr>
        <w:t xml:space="preserve">for our processing of your personal information </w:t>
      </w:r>
      <w:r w:rsidR="00A26564" w:rsidRPr="00A26564">
        <w:rPr>
          <w:rFonts w:ascii="Arial" w:eastAsia="Times New Roman" w:hAnsi="Arial" w:cs="Arial"/>
          <w:sz w:val="20"/>
          <w:szCs w:val="20"/>
          <w:lang w:eastAsia="en-GB"/>
        </w:rPr>
        <w:t>at any time. Withdrawal will not affect the lawfulness of processing before the withdrawal.</w:t>
      </w:r>
    </w:p>
    <w:p w:rsidR="00A26564" w:rsidRPr="00A26564" w:rsidRDefault="00922E35" w:rsidP="00880872">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8.10</w:t>
      </w:r>
      <w:r w:rsidR="00A26564" w:rsidRPr="00A26564">
        <w:rPr>
          <w:rFonts w:ascii="Arial" w:eastAsia="Times New Roman" w:hAnsi="Arial" w:cs="Arial"/>
          <w:sz w:val="20"/>
          <w:szCs w:val="20"/>
          <w:lang w:eastAsia="en-GB"/>
        </w:rPr>
        <w:t xml:space="preserve"> You may exercise any of your rights in relation to your personal data by written notice to us.</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 xml:space="preserve">9. </w:t>
      </w:r>
      <w:proofErr w:type="gramStart"/>
      <w:r w:rsidRPr="00A26564">
        <w:rPr>
          <w:rFonts w:ascii="Arial" w:eastAsia="Times New Roman" w:hAnsi="Arial" w:cs="Arial"/>
          <w:b/>
          <w:sz w:val="20"/>
          <w:szCs w:val="20"/>
          <w:lang w:eastAsia="en-GB"/>
        </w:rPr>
        <w:t>About</w:t>
      </w:r>
      <w:proofErr w:type="gramEnd"/>
      <w:r w:rsidRPr="00A26564">
        <w:rPr>
          <w:rFonts w:ascii="Arial" w:eastAsia="Times New Roman" w:hAnsi="Arial" w:cs="Arial"/>
          <w:b/>
          <w:sz w:val="20"/>
          <w:szCs w:val="20"/>
          <w:lang w:eastAsia="en-GB"/>
        </w:rPr>
        <w:t xml:space="preserve"> cookies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9.1 A cookie is a file containing an identifier (a string of letters and numbers) that is sent by a web server to a web browser and is stored by the browser. The identifier is then sent back to the server each time the browser requests a page from the server.</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9.2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9.3 Cookies do not typically contain any information that personally identifies a user, but personal information that we store about you may be linked to the information stored in and obtained from cookies.</w:t>
      </w:r>
    </w:p>
    <w:p w:rsidR="00C514B7" w:rsidRPr="006E25B7" w:rsidRDefault="00A26564" w:rsidP="00C514B7">
      <w:pPr>
        <w:spacing w:after="360" w:line="240" w:lineRule="auto"/>
        <w:jc w:val="both"/>
        <w:textAlignment w:val="baseline"/>
        <w:rPr>
          <w:rFonts w:ascii="Arial" w:eastAsia="Times New Roman" w:hAnsi="Arial" w:cs="Arial"/>
          <w:b/>
          <w:sz w:val="20"/>
          <w:szCs w:val="20"/>
          <w:lang w:eastAsia="en-GB"/>
        </w:rPr>
      </w:pPr>
      <w:r w:rsidRPr="00A26564">
        <w:rPr>
          <w:rFonts w:ascii="Arial" w:eastAsia="Times New Roman" w:hAnsi="Arial" w:cs="Arial"/>
          <w:b/>
          <w:sz w:val="20"/>
          <w:szCs w:val="20"/>
          <w:lang w:eastAsia="en-GB"/>
        </w:rPr>
        <w:t xml:space="preserve">10. Cookies </w:t>
      </w:r>
      <w:r w:rsidR="00C514B7" w:rsidRPr="006E25B7">
        <w:rPr>
          <w:rFonts w:ascii="Arial" w:eastAsia="Times New Roman" w:hAnsi="Arial" w:cs="Arial"/>
          <w:b/>
          <w:sz w:val="20"/>
          <w:szCs w:val="20"/>
          <w:lang w:eastAsia="en-GB"/>
        </w:rPr>
        <w:t xml:space="preserve">that we use </w:t>
      </w:r>
    </w:p>
    <w:p w:rsidR="00C514B7" w:rsidRPr="006E25B7" w:rsidRDefault="00C514B7" w:rsidP="00C514B7">
      <w:pPr>
        <w:spacing w:after="360" w:line="240" w:lineRule="auto"/>
        <w:jc w:val="both"/>
        <w:textAlignment w:val="baseline"/>
        <w:rPr>
          <w:rFonts w:ascii="Arial" w:eastAsia="Times New Roman" w:hAnsi="Arial" w:cs="Arial"/>
          <w:sz w:val="20"/>
          <w:szCs w:val="20"/>
          <w:lang w:eastAsia="en-GB"/>
        </w:rPr>
      </w:pPr>
      <w:r w:rsidRPr="00231DD4">
        <w:rPr>
          <w:rFonts w:ascii="Arial" w:eastAsia="Times New Roman" w:hAnsi="Arial" w:cs="Arial"/>
          <w:sz w:val="20"/>
          <w:szCs w:val="20"/>
          <w:lang w:eastAsia="en-GB"/>
        </w:rPr>
        <w:t>10.1</w:t>
      </w:r>
      <w:r w:rsidRPr="006E25B7">
        <w:rPr>
          <w:rFonts w:ascii="Arial" w:eastAsia="Times New Roman" w:hAnsi="Arial" w:cs="Arial"/>
          <w:b/>
          <w:sz w:val="20"/>
          <w:szCs w:val="20"/>
          <w:lang w:eastAsia="en-GB"/>
        </w:rPr>
        <w:t xml:space="preserve"> </w:t>
      </w:r>
      <w:r w:rsidRPr="00A26564">
        <w:rPr>
          <w:rFonts w:ascii="Arial" w:eastAsia="Times New Roman" w:hAnsi="Arial" w:cs="Arial"/>
          <w:sz w:val="20"/>
          <w:szCs w:val="20"/>
          <w:lang w:eastAsia="en-GB"/>
        </w:rPr>
        <w:t xml:space="preserve">Our service providers use cookies </w:t>
      </w:r>
      <w:r w:rsidRPr="006E25B7">
        <w:rPr>
          <w:rFonts w:ascii="Arial" w:eastAsia="Times New Roman" w:hAnsi="Arial" w:cs="Arial"/>
          <w:sz w:val="20"/>
          <w:szCs w:val="20"/>
          <w:lang w:eastAsia="en-GB"/>
        </w:rPr>
        <w:t>which</w:t>
      </w:r>
      <w:r w:rsidRPr="00A26564">
        <w:rPr>
          <w:rFonts w:ascii="Arial" w:eastAsia="Times New Roman" w:hAnsi="Arial" w:cs="Arial"/>
          <w:sz w:val="20"/>
          <w:szCs w:val="20"/>
          <w:lang w:eastAsia="en-GB"/>
        </w:rPr>
        <w:t xml:space="preserve"> may be stored on your computer when you visit our website.</w:t>
      </w:r>
      <w:r w:rsidRPr="006E25B7">
        <w:rPr>
          <w:rFonts w:ascii="Arial" w:eastAsia="Times New Roman" w:hAnsi="Arial" w:cs="Arial"/>
          <w:sz w:val="20"/>
          <w:szCs w:val="20"/>
          <w:lang w:eastAsia="en-GB"/>
        </w:rPr>
        <w:t xml:space="preserve"> </w:t>
      </w:r>
    </w:p>
    <w:p w:rsidR="00C514B7" w:rsidRPr="006E25B7" w:rsidRDefault="00C514B7" w:rsidP="00C514B7">
      <w:pPr>
        <w:spacing w:after="36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 xml:space="preserve">(a) </w:t>
      </w:r>
      <w:r w:rsidRPr="006E25B7">
        <w:rPr>
          <w:rFonts w:ascii="Arial" w:hAnsi="Arial" w:cs="Arial"/>
          <w:sz w:val="20"/>
          <w:szCs w:val="20"/>
        </w:rPr>
        <w:t>We use cookies to identify you when you visit our website and as you navigate the website (cookies used for this purpose are: PHPSESSID: this is used to identify the use and their session, but is not linked to the user’s personal details)</w:t>
      </w:r>
    </w:p>
    <w:p w:rsidR="00C514B7" w:rsidRPr="006E25B7" w:rsidRDefault="00C514B7" w:rsidP="00C514B7">
      <w:pPr>
        <w:pStyle w:val="NormalWeb"/>
        <w:shd w:val="clear" w:color="auto" w:fill="FFFFFF"/>
        <w:spacing w:before="0" w:beforeAutospacing="0" w:after="240" w:afterAutospacing="0"/>
        <w:jc w:val="both"/>
        <w:rPr>
          <w:rFonts w:ascii="Arial" w:hAnsi="Arial" w:cs="Arial"/>
          <w:sz w:val="20"/>
          <w:szCs w:val="20"/>
        </w:rPr>
      </w:pPr>
      <w:r w:rsidRPr="006E25B7">
        <w:rPr>
          <w:rFonts w:ascii="Arial" w:hAnsi="Arial" w:cs="Arial"/>
          <w:sz w:val="20"/>
          <w:szCs w:val="20"/>
        </w:rPr>
        <w:t xml:space="preserve">(c) We use cookies as an element of the security measures to protect our website and services generally (cookies used for this purpose are: </w:t>
      </w:r>
      <w:proofErr w:type="spellStart"/>
      <w:r w:rsidRPr="006E25B7">
        <w:rPr>
          <w:rFonts w:ascii="Arial" w:hAnsi="Arial" w:cs="Arial"/>
          <w:sz w:val="20"/>
          <w:szCs w:val="20"/>
        </w:rPr>
        <w:t>wfvt_NUMBER</w:t>
      </w:r>
      <w:proofErr w:type="spellEnd"/>
      <w:r w:rsidRPr="006E25B7">
        <w:rPr>
          <w:rFonts w:ascii="Arial" w:hAnsi="Arial" w:cs="Arial"/>
          <w:sz w:val="20"/>
          <w:szCs w:val="20"/>
        </w:rPr>
        <w:t xml:space="preserve"> to protect the website from malicious actions)</w:t>
      </w:r>
    </w:p>
    <w:p w:rsidR="00C514B7" w:rsidRPr="006E25B7" w:rsidRDefault="00C514B7" w:rsidP="00C514B7">
      <w:pPr>
        <w:spacing w:after="360" w:line="240" w:lineRule="auto"/>
        <w:jc w:val="both"/>
        <w:textAlignment w:val="baseline"/>
        <w:rPr>
          <w:rFonts w:ascii="Arial" w:eastAsia="Times New Roman" w:hAnsi="Arial" w:cs="Arial"/>
          <w:sz w:val="20"/>
          <w:szCs w:val="20"/>
          <w:lang w:eastAsia="en-GB"/>
        </w:rPr>
      </w:pPr>
      <w:r w:rsidRPr="006E25B7">
        <w:rPr>
          <w:rFonts w:ascii="Arial" w:hAnsi="Arial" w:cs="Arial"/>
          <w:sz w:val="20"/>
          <w:szCs w:val="20"/>
        </w:rPr>
        <w:lastRenderedPageBreak/>
        <w:t>(e) We use cookies to help us to analyse the use and performance of our website and services (cookies used for this purpose are linked to Google Analytics.</w:t>
      </w:r>
      <w:r w:rsidRPr="006E25B7">
        <w:rPr>
          <w:rFonts w:ascii="Arial" w:eastAsia="Times New Roman" w:hAnsi="Arial" w:cs="Arial"/>
          <w:sz w:val="20"/>
          <w:szCs w:val="20"/>
          <w:lang w:eastAsia="en-GB"/>
        </w:rPr>
        <w:t xml:space="preserve"> </w:t>
      </w:r>
      <w:r w:rsidRPr="00A26564">
        <w:rPr>
          <w:rFonts w:ascii="Arial" w:eastAsia="Times New Roman" w:hAnsi="Arial" w:cs="Arial"/>
          <w:sz w:val="20"/>
          <w:szCs w:val="20"/>
          <w:lang w:eastAsia="en-GB"/>
        </w:rPr>
        <w:t>Google’s privacy policy is available at: https://w</w:t>
      </w:r>
      <w:r w:rsidRPr="006E25B7">
        <w:rPr>
          <w:rFonts w:ascii="Arial" w:eastAsia="Times New Roman" w:hAnsi="Arial" w:cs="Arial"/>
          <w:sz w:val="20"/>
          <w:szCs w:val="20"/>
          <w:lang w:eastAsia="en-GB"/>
        </w:rPr>
        <w:t>ww.google.com/policies/privacy/).</w:t>
      </w:r>
    </w:p>
    <w:p w:rsidR="00C514B7" w:rsidRPr="006E25B7" w:rsidRDefault="00C514B7" w:rsidP="00C514B7">
      <w:pPr>
        <w:spacing w:after="360" w:line="240" w:lineRule="auto"/>
        <w:jc w:val="both"/>
        <w:textAlignment w:val="baseline"/>
        <w:rPr>
          <w:rFonts w:ascii="Arial" w:eastAsia="Times New Roman" w:hAnsi="Arial" w:cs="Arial"/>
          <w:sz w:val="20"/>
          <w:szCs w:val="20"/>
          <w:lang w:eastAsia="en-GB"/>
        </w:rPr>
      </w:pPr>
      <w:r w:rsidRPr="006E25B7">
        <w:rPr>
          <w:rFonts w:ascii="Arial" w:hAnsi="Arial" w:cs="Arial"/>
          <w:sz w:val="20"/>
          <w:szCs w:val="20"/>
        </w:rPr>
        <w:t>(f) We use cookies to store your preferences in relation to the use of cookies more generally (cookies used for this purpose are: COOKIE_CONSENT)</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11. Managing cookies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11.1 Most browsers allow you to refuse to accept cookies and to delete cookies. The methods for doing so vary from browser to browser, and from version to version. You can however obtain up-to-date information about blocking and deleting cookies via these links:</w:t>
      </w:r>
    </w:p>
    <w:p w:rsidR="00A26564" w:rsidRPr="00A26564" w:rsidRDefault="00A26564" w:rsidP="00C514B7">
      <w:pPr>
        <w:spacing w:after="360" w:line="240" w:lineRule="auto"/>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w:t>
      </w:r>
      <w:proofErr w:type="gramStart"/>
      <w:r w:rsidRPr="00A26564">
        <w:rPr>
          <w:rFonts w:ascii="Arial" w:eastAsia="Times New Roman" w:hAnsi="Arial" w:cs="Arial"/>
          <w:sz w:val="20"/>
          <w:szCs w:val="20"/>
          <w:lang w:eastAsia="en-GB"/>
        </w:rPr>
        <w:t>a</w:t>
      </w:r>
      <w:proofErr w:type="gramEnd"/>
      <w:r w:rsidRPr="00A26564">
        <w:rPr>
          <w:rFonts w:ascii="Arial" w:eastAsia="Times New Roman" w:hAnsi="Arial" w:cs="Arial"/>
          <w:sz w:val="20"/>
          <w:szCs w:val="20"/>
          <w:lang w:eastAsia="en-GB"/>
        </w:rPr>
        <w:t>) https://support.google.com/chrome/answer/95647?hl=en (Chrome);</w:t>
      </w:r>
      <w:r w:rsidRPr="00A26564">
        <w:rPr>
          <w:rFonts w:ascii="Arial" w:eastAsia="Times New Roman" w:hAnsi="Arial" w:cs="Arial"/>
          <w:sz w:val="20"/>
          <w:szCs w:val="20"/>
          <w:lang w:eastAsia="en-GB"/>
        </w:rPr>
        <w:br/>
        <w:t>(b) https://support.mozilla.org/en-US/kb/enable-and-disable-cookies-website-preferences (Firefox);</w:t>
      </w:r>
      <w:r w:rsidRPr="00A26564">
        <w:rPr>
          <w:rFonts w:ascii="Arial" w:eastAsia="Times New Roman" w:hAnsi="Arial" w:cs="Arial"/>
          <w:sz w:val="20"/>
          <w:szCs w:val="20"/>
          <w:lang w:eastAsia="en-GB"/>
        </w:rPr>
        <w:br/>
        <w:t>(c) http://www.opera.com/help/tutorials/security/cookies/ (Opera);</w:t>
      </w:r>
      <w:r w:rsidRPr="00A26564">
        <w:rPr>
          <w:rFonts w:ascii="Arial" w:eastAsia="Times New Roman" w:hAnsi="Arial" w:cs="Arial"/>
          <w:sz w:val="20"/>
          <w:szCs w:val="20"/>
          <w:lang w:eastAsia="en-GB"/>
        </w:rPr>
        <w:br/>
        <w:t>(d) https://support.microsoft.com/en-gb/help/17442/windows-internet-explorer-delete-manage-cookies (Internet Explorer);</w:t>
      </w:r>
      <w:r w:rsidRPr="00A26564">
        <w:rPr>
          <w:rFonts w:ascii="Arial" w:eastAsia="Times New Roman" w:hAnsi="Arial" w:cs="Arial"/>
          <w:sz w:val="20"/>
          <w:szCs w:val="20"/>
          <w:lang w:eastAsia="en-GB"/>
        </w:rPr>
        <w:br/>
        <w:t>(e) https://support.apple.com/kb/PH21411 (Safari); and</w:t>
      </w:r>
      <w:r w:rsidRPr="00A26564">
        <w:rPr>
          <w:rFonts w:ascii="Arial" w:eastAsia="Times New Roman" w:hAnsi="Arial" w:cs="Arial"/>
          <w:sz w:val="20"/>
          <w:szCs w:val="20"/>
          <w:lang w:eastAsia="en-GB"/>
        </w:rPr>
        <w:br/>
        <w:t>(f) https://privacy.microsoft.com/en-us/windows-10-microsoft-edge-and-privacy (Edge).</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11.2 Blocking all cookies will have a negative impact upon the usability of many websites.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11.3 If you block cookies, you may not be able to use all the features on our website.</w:t>
      </w:r>
    </w:p>
    <w:p w:rsidR="00A26564" w:rsidRPr="00A26564" w:rsidRDefault="00A26564" w:rsidP="00880872">
      <w:pPr>
        <w:spacing w:after="156" w:line="240" w:lineRule="atLeast"/>
        <w:jc w:val="both"/>
        <w:textAlignment w:val="baseline"/>
        <w:outlineLvl w:val="1"/>
        <w:rPr>
          <w:rFonts w:ascii="Arial" w:eastAsia="Times New Roman" w:hAnsi="Arial" w:cs="Arial"/>
          <w:b/>
          <w:sz w:val="20"/>
          <w:szCs w:val="20"/>
          <w:lang w:eastAsia="en-GB"/>
        </w:rPr>
      </w:pPr>
      <w:r w:rsidRPr="00A26564">
        <w:rPr>
          <w:rFonts w:ascii="Arial" w:eastAsia="Times New Roman" w:hAnsi="Arial" w:cs="Arial"/>
          <w:b/>
          <w:sz w:val="20"/>
          <w:szCs w:val="20"/>
          <w:lang w:eastAsia="en-GB"/>
        </w:rPr>
        <w:t>12. Our details</w:t>
      </w:r>
    </w:p>
    <w:p w:rsidR="00A26564" w:rsidRPr="00A26564" w:rsidRDefault="00A26564" w:rsidP="00880872">
      <w:pPr>
        <w:spacing w:after="36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12.1 This website is owned</w:t>
      </w:r>
      <w:r w:rsidR="004F650B" w:rsidRPr="006E25B7">
        <w:rPr>
          <w:rFonts w:ascii="Arial" w:eastAsia="Times New Roman" w:hAnsi="Arial" w:cs="Arial"/>
          <w:sz w:val="20"/>
          <w:szCs w:val="20"/>
          <w:lang w:eastAsia="en-GB"/>
        </w:rPr>
        <w:t xml:space="preserve"> and operated by In the Counselling Chair</w:t>
      </w:r>
      <w:r w:rsidRPr="00A26564">
        <w:rPr>
          <w:rFonts w:ascii="Arial" w:eastAsia="Times New Roman" w:hAnsi="Arial" w:cs="Arial"/>
          <w:sz w:val="20"/>
          <w:szCs w:val="20"/>
          <w:lang w:eastAsia="en-GB"/>
        </w:rPr>
        <w:t>.</w:t>
      </w:r>
    </w:p>
    <w:p w:rsidR="004F650B" w:rsidRPr="006E25B7" w:rsidRDefault="00A26564" w:rsidP="00880872">
      <w:pPr>
        <w:spacing w:after="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 xml:space="preserve">12.2 This website is hosted by </w:t>
      </w:r>
      <w:proofErr w:type="spellStart"/>
      <w:r w:rsidR="004F650B" w:rsidRPr="006E25B7">
        <w:rPr>
          <w:rFonts w:ascii="Arial" w:eastAsia="Times New Roman" w:hAnsi="Arial" w:cs="Arial"/>
          <w:sz w:val="20"/>
          <w:szCs w:val="20"/>
          <w:lang w:eastAsia="en-GB"/>
        </w:rPr>
        <w:t>Wix</w:t>
      </w:r>
      <w:proofErr w:type="spellEnd"/>
      <w:r w:rsidR="004F650B" w:rsidRPr="006E25B7">
        <w:rPr>
          <w:rFonts w:ascii="Arial" w:eastAsia="Times New Roman" w:hAnsi="Arial" w:cs="Arial"/>
          <w:sz w:val="20"/>
          <w:szCs w:val="20"/>
          <w:lang w:eastAsia="en-GB"/>
        </w:rPr>
        <w:t xml:space="preserve"> </w:t>
      </w:r>
      <w:r w:rsidRPr="00A26564">
        <w:rPr>
          <w:rFonts w:ascii="Arial" w:eastAsia="Times New Roman" w:hAnsi="Arial" w:cs="Arial"/>
          <w:sz w:val="20"/>
          <w:szCs w:val="20"/>
          <w:lang w:eastAsia="en-GB"/>
        </w:rPr>
        <w:t>and you can find details of their privacy policy </w:t>
      </w:r>
      <w:r w:rsidR="004F650B" w:rsidRPr="006E25B7">
        <w:rPr>
          <w:rFonts w:ascii="Arial" w:eastAsia="Times New Roman" w:hAnsi="Arial" w:cs="Arial"/>
          <w:sz w:val="20"/>
          <w:szCs w:val="20"/>
          <w:lang w:eastAsia="en-GB"/>
        </w:rPr>
        <w:t>on</w:t>
      </w:r>
      <w:r w:rsidR="004F650B" w:rsidRPr="006E25B7">
        <w:rPr>
          <w:rFonts w:ascii="Arial" w:hAnsi="Arial" w:cs="Arial"/>
          <w:sz w:val="20"/>
          <w:szCs w:val="20"/>
        </w:rPr>
        <w:t xml:space="preserve"> </w:t>
      </w:r>
      <w:hyperlink r:id="rId4" w:history="1">
        <w:r w:rsidR="004F650B" w:rsidRPr="006E25B7">
          <w:rPr>
            <w:rStyle w:val="Hyperlink"/>
            <w:rFonts w:ascii="Arial" w:eastAsia="Times New Roman" w:hAnsi="Arial" w:cs="Arial"/>
            <w:sz w:val="20"/>
            <w:szCs w:val="20"/>
            <w:lang w:eastAsia="en-GB"/>
          </w:rPr>
          <w:t>https://www.wix.com/about/privacy</w:t>
        </w:r>
      </w:hyperlink>
      <w:r w:rsidRPr="00A26564">
        <w:rPr>
          <w:rFonts w:ascii="Arial" w:eastAsia="Times New Roman" w:hAnsi="Arial" w:cs="Arial"/>
          <w:sz w:val="20"/>
          <w:szCs w:val="20"/>
          <w:lang w:eastAsia="en-GB"/>
        </w:rPr>
        <w:t xml:space="preserve">. </w:t>
      </w:r>
    </w:p>
    <w:p w:rsidR="004F650B" w:rsidRPr="006E25B7" w:rsidRDefault="004F650B" w:rsidP="00880872">
      <w:pPr>
        <w:spacing w:after="0" w:line="240" w:lineRule="auto"/>
        <w:jc w:val="both"/>
        <w:textAlignment w:val="baseline"/>
        <w:rPr>
          <w:rFonts w:ascii="Arial" w:eastAsia="Times New Roman" w:hAnsi="Arial" w:cs="Arial"/>
          <w:sz w:val="20"/>
          <w:szCs w:val="20"/>
          <w:lang w:eastAsia="en-GB"/>
        </w:rPr>
      </w:pPr>
    </w:p>
    <w:p w:rsidR="00A26564" w:rsidRPr="006E25B7" w:rsidRDefault="00A26564" w:rsidP="00880872">
      <w:pPr>
        <w:spacing w:after="0" w:line="240" w:lineRule="auto"/>
        <w:jc w:val="both"/>
        <w:textAlignment w:val="baseline"/>
        <w:rPr>
          <w:rFonts w:ascii="Arial" w:eastAsia="Times New Roman" w:hAnsi="Arial" w:cs="Arial"/>
          <w:sz w:val="20"/>
          <w:szCs w:val="20"/>
          <w:lang w:eastAsia="en-GB"/>
        </w:rPr>
      </w:pPr>
      <w:r w:rsidRPr="00A26564">
        <w:rPr>
          <w:rFonts w:ascii="Arial" w:eastAsia="Times New Roman" w:hAnsi="Arial" w:cs="Arial"/>
          <w:sz w:val="20"/>
          <w:szCs w:val="20"/>
          <w:lang w:eastAsia="en-GB"/>
        </w:rPr>
        <w:t>12.3 You can contact us via our website </w:t>
      </w:r>
      <w:hyperlink r:id="rId5" w:history="1">
        <w:r w:rsidRPr="006E25B7">
          <w:rPr>
            <w:rFonts w:ascii="Arial" w:eastAsia="Times New Roman" w:hAnsi="Arial" w:cs="Arial"/>
            <w:sz w:val="20"/>
            <w:szCs w:val="20"/>
            <w:lang w:eastAsia="en-GB"/>
          </w:rPr>
          <w:t>contact form</w:t>
        </w:r>
      </w:hyperlink>
      <w:r w:rsidR="004F650B" w:rsidRPr="006E25B7">
        <w:rPr>
          <w:rFonts w:ascii="Arial" w:eastAsia="Times New Roman" w:hAnsi="Arial" w:cs="Arial"/>
          <w:sz w:val="20"/>
          <w:szCs w:val="20"/>
          <w:lang w:eastAsia="en-GB"/>
        </w:rPr>
        <w:t xml:space="preserve"> or email.</w:t>
      </w:r>
    </w:p>
    <w:p w:rsidR="004F650B" w:rsidRPr="006E25B7" w:rsidRDefault="004F650B" w:rsidP="00880872">
      <w:pPr>
        <w:spacing w:after="0" w:line="240" w:lineRule="auto"/>
        <w:jc w:val="both"/>
        <w:textAlignment w:val="baseline"/>
        <w:rPr>
          <w:rFonts w:ascii="Arial" w:eastAsia="Times New Roman" w:hAnsi="Arial" w:cs="Arial"/>
          <w:sz w:val="20"/>
          <w:szCs w:val="20"/>
          <w:lang w:eastAsia="en-GB"/>
        </w:rPr>
      </w:pPr>
    </w:p>
    <w:p w:rsidR="004F650B" w:rsidRPr="006E25B7" w:rsidRDefault="004F650B" w:rsidP="00880872">
      <w:pPr>
        <w:spacing w:after="0" w:line="240" w:lineRule="auto"/>
        <w:jc w:val="both"/>
        <w:textAlignment w:val="baseline"/>
        <w:rPr>
          <w:rFonts w:ascii="Arial" w:eastAsia="Times New Roman" w:hAnsi="Arial" w:cs="Arial"/>
          <w:b/>
          <w:sz w:val="20"/>
          <w:szCs w:val="20"/>
          <w:lang w:eastAsia="en-GB"/>
        </w:rPr>
      </w:pPr>
      <w:r w:rsidRPr="006E25B7">
        <w:rPr>
          <w:rFonts w:ascii="Arial" w:eastAsia="Times New Roman" w:hAnsi="Arial" w:cs="Arial"/>
          <w:b/>
          <w:sz w:val="20"/>
          <w:szCs w:val="20"/>
          <w:lang w:eastAsia="en-GB"/>
        </w:rPr>
        <w:t>13. Further information</w:t>
      </w:r>
    </w:p>
    <w:p w:rsidR="004F650B" w:rsidRPr="006E25B7" w:rsidRDefault="004F650B" w:rsidP="00880872">
      <w:pPr>
        <w:spacing w:after="0" w:line="240" w:lineRule="auto"/>
        <w:jc w:val="both"/>
        <w:textAlignment w:val="baseline"/>
        <w:rPr>
          <w:rFonts w:ascii="Arial" w:eastAsia="Times New Roman" w:hAnsi="Arial" w:cs="Arial"/>
          <w:b/>
          <w:sz w:val="20"/>
          <w:szCs w:val="20"/>
          <w:lang w:eastAsia="en-GB"/>
        </w:rPr>
      </w:pPr>
    </w:p>
    <w:p w:rsidR="004F650B" w:rsidRPr="00A26564" w:rsidRDefault="004F650B" w:rsidP="00880872">
      <w:pPr>
        <w:spacing w:after="0" w:line="240" w:lineRule="auto"/>
        <w:jc w:val="both"/>
        <w:textAlignment w:val="baseline"/>
        <w:rPr>
          <w:rFonts w:ascii="Arial" w:eastAsia="Times New Roman" w:hAnsi="Arial" w:cs="Arial"/>
          <w:sz w:val="20"/>
          <w:szCs w:val="20"/>
          <w:lang w:eastAsia="en-GB"/>
        </w:rPr>
      </w:pPr>
      <w:r w:rsidRPr="006E25B7">
        <w:rPr>
          <w:rFonts w:ascii="Arial" w:eastAsia="Times New Roman" w:hAnsi="Arial" w:cs="Arial"/>
          <w:sz w:val="20"/>
          <w:szCs w:val="20"/>
          <w:lang w:eastAsia="en-GB"/>
        </w:rPr>
        <w:t>13.1 For further information please contact us on zlitova@protonmail.com</w:t>
      </w:r>
    </w:p>
    <w:p w:rsidR="00A72225" w:rsidRPr="006E25B7" w:rsidRDefault="00A72225" w:rsidP="00880872">
      <w:pPr>
        <w:jc w:val="both"/>
        <w:rPr>
          <w:rFonts w:ascii="Arial" w:hAnsi="Arial" w:cs="Arial"/>
          <w:sz w:val="20"/>
          <w:szCs w:val="20"/>
        </w:rPr>
      </w:pPr>
    </w:p>
    <w:sectPr w:rsidR="00A72225" w:rsidRPr="006E25B7" w:rsidSect="00A722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zMDc2trAwMDE1MTVW0lEKTi0uzszPAykwrAUA8uU7tywAAAA="/>
  </w:docVars>
  <w:rsids>
    <w:rsidRoot w:val="00A26564"/>
    <w:rsid w:val="000C6C98"/>
    <w:rsid w:val="001D37D9"/>
    <w:rsid w:val="00231DD4"/>
    <w:rsid w:val="00366B26"/>
    <w:rsid w:val="003F3834"/>
    <w:rsid w:val="00412BE5"/>
    <w:rsid w:val="004F650B"/>
    <w:rsid w:val="006E25B7"/>
    <w:rsid w:val="007F5053"/>
    <w:rsid w:val="00880872"/>
    <w:rsid w:val="008C449E"/>
    <w:rsid w:val="00922E35"/>
    <w:rsid w:val="00A26564"/>
    <w:rsid w:val="00A649C2"/>
    <w:rsid w:val="00A72225"/>
    <w:rsid w:val="00C30C2B"/>
    <w:rsid w:val="00C514B7"/>
    <w:rsid w:val="00CE6CB3"/>
    <w:rsid w:val="00D85581"/>
    <w:rsid w:val="00E02474"/>
    <w:rsid w:val="00F66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25"/>
  </w:style>
  <w:style w:type="paragraph" w:styleId="Heading2">
    <w:name w:val="heading 2"/>
    <w:basedOn w:val="Normal"/>
    <w:link w:val="Heading2Char"/>
    <w:uiPriority w:val="9"/>
    <w:qFormat/>
    <w:rsid w:val="00A265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6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26564"/>
    <w:rPr>
      <w:b/>
      <w:bCs/>
    </w:rPr>
  </w:style>
  <w:style w:type="paragraph" w:styleId="NormalWeb">
    <w:name w:val="Normal (Web)"/>
    <w:basedOn w:val="Normal"/>
    <w:uiPriority w:val="99"/>
    <w:unhideWhenUsed/>
    <w:rsid w:val="00A26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6564"/>
    <w:rPr>
      <w:color w:val="0000FF"/>
      <w:u w:val="single"/>
    </w:rPr>
  </w:style>
</w:styles>
</file>

<file path=word/webSettings.xml><?xml version="1.0" encoding="utf-8"?>
<w:webSettings xmlns:r="http://schemas.openxmlformats.org/officeDocument/2006/relationships" xmlns:w="http://schemas.openxmlformats.org/wordprocessingml/2006/main">
  <w:divs>
    <w:div w:id="97262334">
      <w:bodyDiv w:val="1"/>
      <w:marLeft w:val="0"/>
      <w:marRight w:val="0"/>
      <w:marTop w:val="0"/>
      <w:marBottom w:val="0"/>
      <w:divBdr>
        <w:top w:val="none" w:sz="0" w:space="0" w:color="auto"/>
        <w:left w:val="none" w:sz="0" w:space="0" w:color="auto"/>
        <w:bottom w:val="none" w:sz="0" w:space="0" w:color="auto"/>
        <w:right w:val="none" w:sz="0" w:space="0" w:color="auto"/>
      </w:divBdr>
      <w:divsChild>
        <w:div w:id="1995375900">
          <w:marLeft w:val="0"/>
          <w:marRight w:val="0"/>
          <w:marTop w:val="300"/>
          <w:marBottom w:val="0"/>
          <w:divBdr>
            <w:top w:val="none" w:sz="0" w:space="0" w:color="auto"/>
            <w:left w:val="none" w:sz="0" w:space="0" w:color="auto"/>
            <w:bottom w:val="none" w:sz="0" w:space="0" w:color="auto"/>
            <w:right w:val="none" w:sz="0" w:space="0" w:color="auto"/>
          </w:divBdr>
          <w:divsChild>
            <w:div w:id="1036353444">
              <w:marLeft w:val="0"/>
              <w:marRight w:val="0"/>
              <w:marTop w:val="0"/>
              <w:marBottom w:val="0"/>
              <w:divBdr>
                <w:top w:val="none" w:sz="0" w:space="0" w:color="auto"/>
                <w:left w:val="none" w:sz="0" w:space="0" w:color="auto"/>
                <w:bottom w:val="none" w:sz="0" w:space="0" w:color="auto"/>
                <w:right w:val="none" w:sz="0" w:space="0" w:color="auto"/>
              </w:divBdr>
              <w:divsChild>
                <w:div w:id="1871339455">
                  <w:marLeft w:val="0"/>
                  <w:marRight w:val="0"/>
                  <w:marTop w:val="0"/>
                  <w:marBottom w:val="0"/>
                  <w:divBdr>
                    <w:top w:val="none" w:sz="0" w:space="0" w:color="auto"/>
                    <w:left w:val="none" w:sz="0" w:space="0" w:color="auto"/>
                    <w:bottom w:val="none" w:sz="0" w:space="0" w:color="auto"/>
                    <w:right w:val="none" w:sz="0" w:space="0" w:color="auto"/>
                  </w:divBdr>
                  <w:divsChild>
                    <w:div w:id="10022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maramhowell.com/emailme" TargetMode="External"/><Relationship Id="rId4" Type="http://schemas.openxmlformats.org/officeDocument/2006/relationships/hyperlink" Target="https://www.wix.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dc:creator>
  <cp:lastModifiedBy>Zori</cp:lastModifiedBy>
  <cp:revision>14</cp:revision>
  <dcterms:created xsi:type="dcterms:W3CDTF">2020-12-16T15:48:00Z</dcterms:created>
  <dcterms:modified xsi:type="dcterms:W3CDTF">2020-12-16T19:10:00Z</dcterms:modified>
</cp:coreProperties>
</file>